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CA" w:rsidRPr="0020474B" w:rsidRDefault="0020474B">
      <w:pPr>
        <w:rPr>
          <w:rFonts w:ascii="Comic Sans MS" w:hAnsi="Comic Sans MS"/>
          <w:b/>
          <w:sz w:val="28"/>
          <w:szCs w:val="28"/>
        </w:rPr>
      </w:pPr>
      <w:r w:rsidRPr="0020474B">
        <w:rPr>
          <w:rFonts w:ascii="Comic Sans MS" w:hAnsi="Comic Sans MS"/>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4806778</wp:posOffset>
                </wp:positionH>
                <wp:positionV relativeFrom="paragraph">
                  <wp:posOffset>-123568</wp:posOffset>
                </wp:positionV>
                <wp:extent cx="778476" cy="951471"/>
                <wp:effectExtent l="0" t="0" r="0" b="0"/>
                <wp:wrapNone/>
                <wp:docPr id="1" name="Text Box 1"/>
                <wp:cNvGraphicFramePr/>
                <a:graphic xmlns:a="http://schemas.openxmlformats.org/drawingml/2006/main">
                  <a:graphicData uri="http://schemas.microsoft.com/office/word/2010/wordprocessingShape">
                    <wps:wsp>
                      <wps:cNvSpPr txBox="1"/>
                      <wps:spPr>
                        <a:xfrm>
                          <a:off x="0" y="0"/>
                          <a:ext cx="778476" cy="9514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74B" w:rsidRDefault="0020474B">
                            <w:r>
                              <w:rPr>
                                <w:noProof/>
                                <w:lang w:eastAsia="en-GB"/>
                              </w:rPr>
                              <w:drawing>
                                <wp:inline distT="0" distB="0" distL="0" distR="0">
                                  <wp:extent cx="593090" cy="852805"/>
                                  <wp:effectExtent l="0" t="0" r="0" b="4445"/>
                                  <wp:docPr id="2" name="Picture 2" descr="C:\Users\Susan\Desktop\ATT00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ATT0000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 cy="8528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8.5pt;margin-top:-9.75pt;width:61.3pt;height:74.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" fillcolor="white [3201]" stroked="f" strokeweight=".5pt">
                <v:textbox style="mso-fit-shape-to-text:t">
                  <w:txbxContent>
                    <w:p w:rsidR="0020474B" w:rsidRDefault="0020474B">
                      <w:r>
                        <w:rPr>
                          <w:noProof/>
                          <w:lang w:eastAsia="en-GB"/>
                        </w:rPr>
                        <w:drawing>
                          <wp:inline distT="0" distB="0" distL="0" distR="0">
                            <wp:extent cx="593090" cy="852805"/>
                            <wp:effectExtent l="0" t="0" r="0" b="4445"/>
                            <wp:docPr id="2" name="Picture 2" descr="C:\Users\Susan\Desktop\ATT00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ATT0000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 cy="852805"/>
                                    </a:xfrm>
                                    <a:prstGeom prst="rect">
                                      <a:avLst/>
                                    </a:prstGeom>
                                    <a:noFill/>
                                    <a:ln>
                                      <a:noFill/>
                                    </a:ln>
                                  </pic:spPr>
                                </pic:pic>
                              </a:graphicData>
                            </a:graphic>
                          </wp:inline>
                        </w:drawing>
                      </w:r>
                    </w:p>
                  </w:txbxContent>
                </v:textbox>
              </v:shape>
            </w:pict>
          </mc:Fallback>
        </mc:AlternateContent>
      </w:r>
      <w:r w:rsidR="00647ACA" w:rsidRPr="0020474B">
        <w:rPr>
          <w:rFonts w:ascii="Comic Sans MS" w:hAnsi="Comic Sans MS"/>
          <w:b/>
          <w:sz w:val="28"/>
          <w:szCs w:val="28"/>
        </w:rPr>
        <w:t>Paramount International Academy</w:t>
      </w:r>
    </w:p>
    <w:p w:rsidR="00374A96" w:rsidRPr="0020474B" w:rsidRDefault="00647ACA">
      <w:pPr>
        <w:rPr>
          <w:rFonts w:ascii="Comic Sans MS" w:hAnsi="Comic Sans MS"/>
          <w:b/>
          <w:sz w:val="28"/>
          <w:szCs w:val="28"/>
        </w:rPr>
      </w:pPr>
      <w:r w:rsidRPr="0020474B">
        <w:rPr>
          <w:rFonts w:ascii="Comic Sans MS" w:hAnsi="Comic Sans MS"/>
          <w:b/>
          <w:sz w:val="28"/>
          <w:szCs w:val="28"/>
        </w:rPr>
        <w:t>Teacher Appraisal and Capability</w:t>
      </w:r>
      <w:r w:rsidR="00AE0DDC" w:rsidRPr="0020474B">
        <w:rPr>
          <w:rFonts w:ascii="Comic Sans MS" w:hAnsi="Comic Sans MS"/>
          <w:b/>
          <w:sz w:val="28"/>
          <w:szCs w:val="28"/>
        </w:rPr>
        <w:t xml:space="preserve"> P</w:t>
      </w:r>
      <w:r w:rsidRPr="0020474B">
        <w:rPr>
          <w:rFonts w:ascii="Comic Sans MS" w:hAnsi="Comic Sans MS"/>
          <w:b/>
          <w:sz w:val="28"/>
          <w:szCs w:val="28"/>
        </w:rPr>
        <w:t>olicy</w:t>
      </w:r>
    </w:p>
    <w:p w:rsidR="00B11E7F" w:rsidRDefault="00B11E7F">
      <w:pPr>
        <w:rPr>
          <w:rFonts w:ascii="Comic Sans MS" w:hAnsi="Comic Sans MS"/>
          <w:sz w:val="28"/>
          <w:szCs w:val="28"/>
        </w:rPr>
      </w:pPr>
    </w:p>
    <w:p w:rsidR="00B11E7F" w:rsidRPr="00E256B2" w:rsidRDefault="00B11E7F">
      <w:pPr>
        <w:rPr>
          <w:rFonts w:ascii="Comic Sans MS" w:hAnsi="Comic Sans MS"/>
          <w:b/>
          <w:sz w:val="24"/>
          <w:szCs w:val="24"/>
        </w:rPr>
      </w:pPr>
      <w:r w:rsidRPr="00E256B2">
        <w:rPr>
          <w:rFonts w:ascii="Comic Sans MS" w:hAnsi="Comic Sans MS"/>
          <w:b/>
          <w:sz w:val="24"/>
          <w:szCs w:val="24"/>
        </w:rPr>
        <w:t>Purpose</w:t>
      </w:r>
    </w:p>
    <w:p w:rsidR="00B11E7F" w:rsidRDefault="00B11E7F" w:rsidP="00B11E7F">
      <w:pPr>
        <w:rPr>
          <w:rFonts w:ascii="Comic Sans MS" w:hAnsi="Comic Sans MS"/>
          <w:sz w:val="24"/>
          <w:szCs w:val="24"/>
          <w:lang w:val="en-US"/>
        </w:rPr>
      </w:pPr>
      <w:r w:rsidRPr="00B11E7F">
        <w:rPr>
          <w:rFonts w:ascii="Comic Sans MS" w:hAnsi="Comic Sans MS"/>
          <w:sz w:val="24"/>
          <w:szCs w:val="24"/>
          <w:lang w:val="en-US"/>
        </w:rPr>
        <w:t xml:space="preserve">This policy sets out the framework for a clear and consistent assessment of the overall performance of teachers, including the </w:t>
      </w:r>
      <w:r w:rsidR="00CA3A87">
        <w:rPr>
          <w:rFonts w:ascii="Comic Sans MS" w:hAnsi="Comic Sans MS"/>
          <w:sz w:val="24"/>
          <w:szCs w:val="24"/>
          <w:lang w:val="en-US"/>
        </w:rPr>
        <w:t>Head Teacher</w:t>
      </w:r>
      <w:r w:rsidRPr="00B11E7F">
        <w:rPr>
          <w:rFonts w:ascii="Comic Sans MS" w:hAnsi="Comic Sans MS"/>
          <w:sz w:val="24"/>
          <w:szCs w:val="24"/>
          <w:lang w:val="en-US"/>
        </w:rPr>
        <w:t>, and for supporting their development within the context of the school’s plan for improving educational provision and performance, and the standards expected of teachers. It also sets out the arrangements that will apply when teachers fall below the levels of competence that are expected of them.</w:t>
      </w:r>
      <w:r w:rsidR="003A2B73">
        <w:rPr>
          <w:rFonts w:ascii="Comic Sans MS" w:hAnsi="Comic Sans MS"/>
          <w:sz w:val="24"/>
          <w:szCs w:val="24"/>
          <w:lang w:val="en-US"/>
        </w:rPr>
        <w:t xml:space="preserve"> This Policy should be read in conjuction with the Professional Development Policy.</w:t>
      </w:r>
    </w:p>
    <w:p w:rsidR="00E256B2" w:rsidRDefault="00E256B2" w:rsidP="00B11E7F">
      <w:pPr>
        <w:rPr>
          <w:rFonts w:ascii="Comic Sans MS" w:hAnsi="Comic Sans MS"/>
          <w:sz w:val="24"/>
          <w:szCs w:val="24"/>
          <w:lang w:val="en-US"/>
        </w:rPr>
      </w:pPr>
    </w:p>
    <w:p w:rsidR="00E256B2" w:rsidRPr="00E256B2" w:rsidRDefault="00E256B2" w:rsidP="00B11E7F">
      <w:pPr>
        <w:rPr>
          <w:rFonts w:ascii="Comic Sans MS" w:hAnsi="Comic Sans MS"/>
          <w:b/>
          <w:sz w:val="24"/>
          <w:szCs w:val="24"/>
          <w:lang w:val="en-US"/>
        </w:rPr>
      </w:pPr>
      <w:r w:rsidRPr="00E256B2">
        <w:rPr>
          <w:rFonts w:ascii="Comic Sans MS" w:hAnsi="Comic Sans MS"/>
          <w:b/>
          <w:sz w:val="24"/>
          <w:szCs w:val="24"/>
          <w:lang w:val="en-US"/>
        </w:rPr>
        <w:t>Application of the Policy</w:t>
      </w:r>
    </w:p>
    <w:p w:rsidR="00E256B2" w:rsidRPr="00E256B2" w:rsidRDefault="00E256B2" w:rsidP="00E256B2">
      <w:pPr>
        <w:rPr>
          <w:rFonts w:ascii="Comic Sans MS" w:hAnsi="Comic Sans MS"/>
          <w:sz w:val="24"/>
          <w:szCs w:val="24"/>
          <w:lang w:val="en-US"/>
        </w:rPr>
      </w:pPr>
      <w:r w:rsidRPr="00E256B2">
        <w:rPr>
          <w:rFonts w:ascii="Comic Sans MS" w:hAnsi="Comic Sans MS"/>
          <w:sz w:val="24"/>
          <w:szCs w:val="24"/>
          <w:lang w:val="en-US"/>
        </w:rPr>
        <w:t xml:space="preserve">The policy is in two separate sections. </w:t>
      </w:r>
    </w:p>
    <w:p w:rsidR="00E256B2" w:rsidRDefault="00E256B2" w:rsidP="00E256B2">
      <w:pPr>
        <w:rPr>
          <w:rFonts w:ascii="Comic Sans MS" w:hAnsi="Comic Sans MS"/>
          <w:i/>
          <w:sz w:val="24"/>
          <w:szCs w:val="24"/>
          <w:lang w:val="en-US"/>
        </w:rPr>
      </w:pPr>
      <w:r w:rsidRPr="00E256B2">
        <w:rPr>
          <w:rFonts w:ascii="Comic Sans MS" w:hAnsi="Comic Sans MS"/>
          <w:sz w:val="24"/>
          <w:szCs w:val="24"/>
          <w:lang w:val="en-US"/>
        </w:rPr>
        <w:t xml:space="preserve">Part A of the policy, which covers appraisal, applies to the </w:t>
      </w:r>
      <w:r w:rsidR="00CA3A87">
        <w:rPr>
          <w:rFonts w:ascii="Comic Sans MS" w:hAnsi="Comic Sans MS"/>
          <w:sz w:val="24"/>
          <w:szCs w:val="24"/>
          <w:lang w:val="en-US"/>
        </w:rPr>
        <w:t>Head Teacher</w:t>
      </w:r>
      <w:r w:rsidRPr="00E256B2">
        <w:rPr>
          <w:rFonts w:ascii="Comic Sans MS" w:hAnsi="Comic Sans MS"/>
          <w:sz w:val="24"/>
          <w:szCs w:val="24"/>
          <w:lang w:val="en-US"/>
        </w:rPr>
        <w:t xml:space="preserve"> and to all teachers employed by the school</w:t>
      </w:r>
      <w:r>
        <w:rPr>
          <w:rFonts w:ascii="Comic Sans MS" w:hAnsi="Comic Sans MS"/>
          <w:i/>
          <w:sz w:val="24"/>
          <w:szCs w:val="24"/>
          <w:lang w:val="en-US"/>
        </w:rPr>
        <w:t>.</w:t>
      </w:r>
    </w:p>
    <w:p w:rsidR="00B11E7F" w:rsidRDefault="00E256B2">
      <w:pPr>
        <w:rPr>
          <w:rFonts w:ascii="Comic Sans MS" w:hAnsi="Comic Sans MS"/>
          <w:sz w:val="24"/>
          <w:szCs w:val="24"/>
          <w:lang w:val="en-US"/>
        </w:rPr>
      </w:pPr>
      <w:r w:rsidRPr="00E256B2">
        <w:rPr>
          <w:rFonts w:ascii="Comic Sans MS" w:hAnsi="Comic Sans MS"/>
          <w:sz w:val="24"/>
          <w:szCs w:val="24"/>
          <w:lang w:val="en-US"/>
        </w:rPr>
        <w:t xml:space="preserve">Part B of the policy, which sets out the formal capability procedure, applies only to teachers (including the </w:t>
      </w:r>
      <w:r w:rsidR="00CA3A87">
        <w:rPr>
          <w:rFonts w:ascii="Comic Sans MS" w:hAnsi="Comic Sans MS"/>
          <w:sz w:val="24"/>
          <w:szCs w:val="24"/>
          <w:lang w:val="en-US"/>
        </w:rPr>
        <w:t>Head Teacher</w:t>
      </w:r>
      <w:r w:rsidRPr="00E256B2">
        <w:rPr>
          <w:rFonts w:ascii="Comic Sans MS" w:hAnsi="Comic Sans MS"/>
          <w:sz w:val="24"/>
          <w:szCs w:val="24"/>
          <w:lang w:val="en-US"/>
        </w:rPr>
        <w:t xml:space="preserve">) about whose performance there are serious concerns that the appraisal process has been unable to address. </w:t>
      </w:r>
    </w:p>
    <w:p w:rsidR="00103FB8" w:rsidRDefault="00103FB8">
      <w:pPr>
        <w:rPr>
          <w:rFonts w:ascii="Comic Sans MS" w:hAnsi="Comic Sans MS"/>
          <w:sz w:val="24"/>
          <w:szCs w:val="24"/>
          <w:lang w:val="en-US"/>
        </w:rPr>
      </w:pPr>
    </w:p>
    <w:p w:rsidR="00103FB8" w:rsidRPr="0020474B" w:rsidRDefault="00AC5FFD" w:rsidP="00AC5FFD">
      <w:pPr>
        <w:jc w:val="center"/>
        <w:rPr>
          <w:rFonts w:ascii="Comic Sans MS" w:hAnsi="Comic Sans MS"/>
          <w:b/>
          <w:sz w:val="24"/>
          <w:szCs w:val="24"/>
          <w:lang w:val="en-US"/>
        </w:rPr>
      </w:pPr>
      <w:r>
        <w:rPr>
          <w:rFonts w:ascii="Comic Sans MS" w:hAnsi="Comic Sans MS"/>
          <w:b/>
          <w:sz w:val="24"/>
          <w:szCs w:val="24"/>
          <w:lang w:val="en-US"/>
        </w:rPr>
        <w:t>PART</w:t>
      </w:r>
      <w:r w:rsidR="00103FB8" w:rsidRPr="0020474B">
        <w:rPr>
          <w:rFonts w:ascii="Comic Sans MS" w:hAnsi="Comic Sans MS"/>
          <w:b/>
          <w:sz w:val="24"/>
          <w:szCs w:val="24"/>
          <w:lang w:val="en-US"/>
        </w:rPr>
        <w:t xml:space="preserve"> A – Appraisal</w:t>
      </w:r>
    </w:p>
    <w:p w:rsidR="00F930A6" w:rsidRDefault="00F930A6" w:rsidP="00F930A6">
      <w:pPr>
        <w:rPr>
          <w:rFonts w:ascii="Comic Sans MS" w:hAnsi="Comic Sans MS"/>
          <w:sz w:val="24"/>
          <w:szCs w:val="24"/>
          <w:lang w:val="en-US"/>
        </w:rPr>
      </w:pPr>
      <w:r w:rsidRPr="00F930A6">
        <w:rPr>
          <w:rFonts w:ascii="Comic Sans MS" w:hAnsi="Comic Sans MS"/>
          <w:sz w:val="24"/>
          <w:szCs w:val="24"/>
          <w:lang w:val="en-US"/>
        </w:rPr>
        <w:t>Appraisal in this school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rsidR="00F930A6" w:rsidRPr="00F930A6" w:rsidRDefault="00F930A6" w:rsidP="00F930A6">
      <w:pPr>
        <w:rPr>
          <w:rFonts w:ascii="Comic Sans MS" w:hAnsi="Comic Sans MS"/>
          <w:b/>
          <w:sz w:val="24"/>
          <w:szCs w:val="24"/>
          <w:lang w:val="en-US"/>
        </w:rPr>
      </w:pPr>
    </w:p>
    <w:p w:rsidR="00103FB8" w:rsidRPr="008F0F7D" w:rsidRDefault="00F930A6">
      <w:pPr>
        <w:rPr>
          <w:rFonts w:ascii="Comic Sans MS" w:hAnsi="Comic Sans MS"/>
          <w:b/>
          <w:sz w:val="24"/>
          <w:szCs w:val="24"/>
          <w:lang w:val="en-US"/>
        </w:rPr>
      </w:pPr>
      <w:r w:rsidRPr="008F0F7D">
        <w:rPr>
          <w:rFonts w:ascii="Comic Sans MS" w:hAnsi="Comic Sans MS"/>
          <w:b/>
          <w:sz w:val="24"/>
          <w:szCs w:val="24"/>
          <w:lang w:val="en-US"/>
        </w:rPr>
        <w:t>The Appraisal Period</w:t>
      </w:r>
      <w:r w:rsidR="008F0F7D" w:rsidRPr="008F0F7D">
        <w:rPr>
          <w:rFonts w:ascii="Comic Sans MS" w:hAnsi="Comic Sans MS"/>
          <w:b/>
          <w:sz w:val="24"/>
          <w:szCs w:val="24"/>
          <w:lang w:val="en-US"/>
        </w:rPr>
        <w:t xml:space="preserve"> &amp; Personnel</w:t>
      </w:r>
    </w:p>
    <w:p w:rsidR="00F930A6" w:rsidRDefault="0020474B">
      <w:pPr>
        <w:rPr>
          <w:rFonts w:ascii="Comic Sans MS" w:hAnsi="Comic Sans MS"/>
          <w:sz w:val="24"/>
          <w:szCs w:val="24"/>
          <w:lang w:val="en-US"/>
        </w:rPr>
      </w:pPr>
      <w:r w:rsidRPr="0020474B">
        <w:rPr>
          <w:rFonts w:ascii="Comic Sans MS" w:hAnsi="Comic Sans MS"/>
          <w:sz w:val="24"/>
          <w:szCs w:val="24"/>
          <w:lang w:val="en-US"/>
        </w:rPr>
        <w:t>The appraisal period will run for twelve months</w:t>
      </w:r>
      <w:r w:rsidRPr="0020474B">
        <w:rPr>
          <w:rFonts w:ascii="Comic Sans MS" w:hAnsi="Comic Sans MS"/>
          <w:b/>
          <w:sz w:val="24"/>
          <w:szCs w:val="24"/>
          <w:lang w:val="en-US"/>
        </w:rPr>
        <w:t xml:space="preserve"> </w:t>
      </w:r>
      <w:r w:rsidRPr="0020474B">
        <w:rPr>
          <w:rFonts w:ascii="Comic Sans MS" w:hAnsi="Comic Sans MS"/>
          <w:sz w:val="24"/>
          <w:szCs w:val="24"/>
          <w:lang w:val="en-US"/>
        </w:rPr>
        <w:t xml:space="preserve">from </w:t>
      </w:r>
      <w:r>
        <w:rPr>
          <w:rFonts w:ascii="Comic Sans MS" w:hAnsi="Comic Sans MS"/>
          <w:sz w:val="24"/>
          <w:szCs w:val="24"/>
          <w:lang w:val="en-US"/>
        </w:rPr>
        <w:t xml:space="preserve">August </w:t>
      </w:r>
      <w:r w:rsidRPr="0020474B">
        <w:rPr>
          <w:rFonts w:ascii="Comic Sans MS" w:hAnsi="Comic Sans MS"/>
          <w:sz w:val="24"/>
          <w:szCs w:val="24"/>
          <w:lang w:val="en-US"/>
        </w:rPr>
        <w:t>to</w:t>
      </w:r>
      <w:r>
        <w:rPr>
          <w:rFonts w:ascii="Comic Sans MS" w:hAnsi="Comic Sans MS"/>
          <w:sz w:val="24"/>
          <w:szCs w:val="24"/>
          <w:lang w:val="en-US"/>
        </w:rPr>
        <w:t xml:space="preserve"> June.</w:t>
      </w:r>
    </w:p>
    <w:p w:rsidR="0020474B" w:rsidRPr="0020474B" w:rsidRDefault="0020474B" w:rsidP="0020474B">
      <w:pPr>
        <w:rPr>
          <w:rFonts w:ascii="Comic Sans MS" w:hAnsi="Comic Sans MS"/>
          <w:i/>
          <w:sz w:val="24"/>
          <w:szCs w:val="24"/>
          <w:lang w:val="en-US"/>
        </w:rPr>
      </w:pPr>
      <w:r w:rsidRPr="0020474B">
        <w:rPr>
          <w:rFonts w:ascii="Comic Sans MS" w:hAnsi="Comic Sans MS"/>
          <w:sz w:val="24"/>
          <w:szCs w:val="24"/>
          <w:lang w:val="en-US"/>
        </w:rPr>
        <w:t xml:space="preserve">In this school the task of appraising the </w:t>
      </w:r>
      <w:r w:rsidR="00CA3A87">
        <w:rPr>
          <w:rFonts w:ascii="Comic Sans MS" w:hAnsi="Comic Sans MS"/>
          <w:sz w:val="24"/>
          <w:szCs w:val="24"/>
          <w:lang w:val="en-US"/>
        </w:rPr>
        <w:t>Head Teacher</w:t>
      </w:r>
      <w:r w:rsidRPr="0020474B">
        <w:rPr>
          <w:rFonts w:ascii="Comic Sans MS" w:hAnsi="Comic Sans MS"/>
          <w:sz w:val="24"/>
          <w:szCs w:val="24"/>
          <w:lang w:val="en-US"/>
        </w:rPr>
        <w:t>, including the setting of objectives, will be delegated to a sub-group consisting of two</w:t>
      </w:r>
      <w:r>
        <w:rPr>
          <w:rFonts w:ascii="Comic Sans MS" w:hAnsi="Comic Sans MS"/>
          <w:sz w:val="24"/>
          <w:szCs w:val="24"/>
          <w:lang w:val="en-US"/>
        </w:rPr>
        <w:t xml:space="preserve"> </w:t>
      </w:r>
      <w:r w:rsidRPr="0020474B">
        <w:rPr>
          <w:rFonts w:ascii="Comic Sans MS" w:hAnsi="Comic Sans MS"/>
          <w:sz w:val="24"/>
          <w:szCs w:val="24"/>
          <w:lang w:val="en-US"/>
        </w:rPr>
        <w:t>members</w:t>
      </w:r>
      <w:r w:rsidRPr="0020474B">
        <w:rPr>
          <w:rFonts w:ascii="Comic Sans MS" w:hAnsi="Comic Sans MS"/>
          <w:i/>
          <w:sz w:val="24"/>
          <w:szCs w:val="24"/>
          <w:lang w:val="en-US"/>
        </w:rPr>
        <w:t xml:space="preserve"> </w:t>
      </w:r>
      <w:r w:rsidRPr="0020474B">
        <w:rPr>
          <w:rFonts w:ascii="Comic Sans MS" w:hAnsi="Comic Sans MS"/>
          <w:sz w:val="24"/>
          <w:szCs w:val="24"/>
          <w:lang w:val="en-US"/>
        </w:rPr>
        <w:t>of the Governing Body.</w:t>
      </w:r>
      <w:r w:rsidR="008F0F7D">
        <w:rPr>
          <w:rFonts w:ascii="Comic Sans MS" w:hAnsi="Comic Sans MS"/>
          <w:sz w:val="24"/>
          <w:szCs w:val="24"/>
          <w:lang w:val="en-US"/>
        </w:rPr>
        <w:t xml:space="preserve"> </w:t>
      </w:r>
      <w:r w:rsidRPr="0020474B">
        <w:rPr>
          <w:rFonts w:ascii="Comic Sans MS" w:hAnsi="Comic Sans MS"/>
          <w:sz w:val="24"/>
          <w:szCs w:val="24"/>
          <w:lang w:val="en-US"/>
        </w:rPr>
        <w:t xml:space="preserve">The </w:t>
      </w:r>
      <w:r w:rsidR="00CA3A87">
        <w:rPr>
          <w:rFonts w:ascii="Comic Sans MS" w:hAnsi="Comic Sans MS"/>
          <w:sz w:val="24"/>
          <w:szCs w:val="24"/>
          <w:lang w:val="en-US"/>
        </w:rPr>
        <w:t>Head Teacher</w:t>
      </w:r>
      <w:r w:rsidRPr="0020474B">
        <w:rPr>
          <w:rFonts w:ascii="Comic Sans MS" w:hAnsi="Comic Sans MS"/>
          <w:sz w:val="24"/>
          <w:szCs w:val="24"/>
          <w:lang w:val="en-US"/>
        </w:rPr>
        <w:t xml:space="preserve"> will decide who will appraise other teachers. </w:t>
      </w:r>
    </w:p>
    <w:p w:rsidR="0020474B" w:rsidRPr="00447C75" w:rsidRDefault="008F0F7D">
      <w:pPr>
        <w:rPr>
          <w:rFonts w:ascii="Comic Sans MS" w:hAnsi="Comic Sans MS"/>
          <w:b/>
          <w:sz w:val="24"/>
          <w:szCs w:val="24"/>
          <w:lang w:val="en-US"/>
        </w:rPr>
      </w:pPr>
      <w:r w:rsidRPr="00447C75">
        <w:rPr>
          <w:rFonts w:ascii="Comic Sans MS" w:hAnsi="Comic Sans MS"/>
          <w:b/>
          <w:sz w:val="24"/>
          <w:szCs w:val="24"/>
          <w:lang w:val="en-US"/>
        </w:rPr>
        <w:lastRenderedPageBreak/>
        <w:t>Setting Objectives</w:t>
      </w:r>
    </w:p>
    <w:p w:rsidR="008F0F7D" w:rsidRDefault="008F0F7D" w:rsidP="008F0F7D">
      <w:pPr>
        <w:rPr>
          <w:rFonts w:ascii="Comic Sans MS" w:hAnsi="Comic Sans MS"/>
          <w:sz w:val="24"/>
          <w:szCs w:val="24"/>
        </w:rPr>
      </w:pPr>
      <w:r w:rsidRPr="008F0F7D">
        <w:rPr>
          <w:rFonts w:ascii="Comic Sans MS" w:hAnsi="Comic Sans MS"/>
          <w:sz w:val="24"/>
          <w:szCs w:val="24"/>
        </w:rPr>
        <w:t xml:space="preserve">The </w:t>
      </w:r>
      <w:r w:rsidR="00CA3A87">
        <w:rPr>
          <w:rFonts w:ascii="Comic Sans MS" w:hAnsi="Comic Sans MS"/>
          <w:sz w:val="24"/>
          <w:szCs w:val="24"/>
        </w:rPr>
        <w:t>Head Teacher</w:t>
      </w:r>
      <w:r w:rsidRPr="008F0F7D">
        <w:rPr>
          <w:rFonts w:ascii="Comic Sans MS" w:hAnsi="Comic Sans MS"/>
          <w:sz w:val="24"/>
          <w:szCs w:val="24"/>
        </w:rPr>
        <w:t>’s objectives wi</w:t>
      </w:r>
      <w:r>
        <w:rPr>
          <w:rFonts w:ascii="Comic Sans MS" w:hAnsi="Comic Sans MS"/>
          <w:sz w:val="24"/>
          <w:szCs w:val="24"/>
        </w:rPr>
        <w:t>ll be set by the Governing Body.</w:t>
      </w:r>
    </w:p>
    <w:p w:rsidR="008F0F7D" w:rsidRPr="008F0F7D" w:rsidRDefault="008F0F7D" w:rsidP="008F0F7D">
      <w:pPr>
        <w:rPr>
          <w:rFonts w:ascii="Comic Sans MS" w:hAnsi="Comic Sans MS"/>
          <w:sz w:val="24"/>
          <w:szCs w:val="24"/>
          <w:lang w:val="en-US"/>
        </w:rPr>
      </w:pPr>
      <w:r w:rsidRPr="008F0F7D">
        <w:rPr>
          <w:rFonts w:ascii="Comic Sans MS" w:hAnsi="Comic Sans MS"/>
          <w:sz w:val="24"/>
          <w:szCs w:val="24"/>
          <w:lang w:val="en-US"/>
        </w:rPr>
        <w:t>Objectives for each teacher will be set before, or as soon as practicable after, the start of each appraisal period. The objectives set for each teacher, will be Specific, Measurable, Achievable, Realistic and Time-bound and will be appropriate to the teacher’s role and level of experience. The appraiser and teacher will seek to agree the objectives but, if that is not possible, the appraiser will determine the objectives. Objectives may be revised if circumstances change.</w:t>
      </w:r>
    </w:p>
    <w:p w:rsidR="008F0F7D" w:rsidRPr="008F0F7D" w:rsidRDefault="008F0F7D" w:rsidP="008F0F7D">
      <w:pPr>
        <w:rPr>
          <w:rFonts w:ascii="Comic Sans MS" w:hAnsi="Comic Sans MS"/>
          <w:sz w:val="24"/>
          <w:szCs w:val="24"/>
        </w:rPr>
      </w:pPr>
      <w:r w:rsidRPr="008F0F7D">
        <w:rPr>
          <w:rFonts w:ascii="Comic Sans MS" w:hAnsi="Comic Sans MS"/>
          <w:sz w:val="24"/>
          <w:szCs w:val="24"/>
        </w:rPr>
        <w:t xml:space="preserve">The objectives set for each teacher will, if achieved, contribute to the school’s plans for improving the school’s educational provision and performance and improving the education of pupils at that school. </w:t>
      </w:r>
      <w:r>
        <w:rPr>
          <w:rFonts w:ascii="Comic Sans MS" w:hAnsi="Comic Sans MS"/>
          <w:sz w:val="24"/>
          <w:szCs w:val="24"/>
        </w:rPr>
        <w:t xml:space="preserve">This will be ensured </w:t>
      </w:r>
      <w:r w:rsidRPr="008F0F7D">
        <w:rPr>
          <w:rFonts w:ascii="Comic Sans MS" w:hAnsi="Comic Sans MS"/>
          <w:sz w:val="24"/>
          <w:szCs w:val="24"/>
        </w:rPr>
        <w:t>by quality assuring all objectives agai</w:t>
      </w:r>
      <w:r w:rsidR="009A1157">
        <w:rPr>
          <w:rFonts w:ascii="Comic Sans MS" w:hAnsi="Comic Sans MS"/>
          <w:sz w:val="24"/>
          <w:szCs w:val="24"/>
        </w:rPr>
        <w:t>nst the school improvement plan</w:t>
      </w:r>
      <w:r w:rsidR="001008CD">
        <w:rPr>
          <w:rFonts w:ascii="Comic Sans MS" w:hAnsi="Comic Sans MS"/>
          <w:sz w:val="24"/>
          <w:szCs w:val="24"/>
        </w:rPr>
        <w:t xml:space="preserve"> and the Professional Development Observation Checklist, as set out in the Professional Development Policy.</w:t>
      </w:r>
    </w:p>
    <w:p w:rsidR="008F0F7D" w:rsidRDefault="008F0F7D" w:rsidP="008F0F7D">
      <w:pPr>
        <w:rPr>
          <w:rFonts w:ascii="Comic Sans MS" w:hAnsi="Comic Sans MS"/>
          <w:sz w:val="24"/>
          <w:szCs w:val="24"/>
        </w:rPr>
      </w:pPr>
      <w:r w:rsidRPr="008F0F7D">
        <w:rPr>
          <w:rFonts w:ascii="Comic Sans MS" w:hAnsi="Comic Sans MS"/>
          <w:sz w:val="24"/>
          <w:szCs w:val="24"/>
        </w:rPr>
        <w:t>Before, or as soon as practicable after, the start of each appraisal period, each teacher will be informed of the standards against which that teacher’s performance in that appraisal period will be assessed.</w:t>
      </w:r>
    </w:p>
    <w:p w:rsidR="001008CD" w:rsidRDefault="001008CD" w:rsidP="008F0F7D">
      <w:pPr>
        <w:rPr>
          <w:rFonts w:ascii="Comic Sans MS" w:hAnsi="Comic Sans MS"/>
          <w:sz w:val="24"/>
          <w:szCs w:val="24"/>
        </w:rPr>
      </w:pPr>
    </w:p>
    <w:p w:rsidR="001008CD" w:rsidRPr="00447C75" w:rsidRDefault="001008CD" w:rsidP="008F0F7D">
      <w:pPr>
        <w:rPr>
          <w:rFonts w:ascii="Comic Sans MS" w:hAnsi="Comic Sans MS"/>
          <w:b/>
          <w:sz w:val="24"/>
          <w:szCs w:val="24"/>
        </w:rPr>
      </w:pPr>
      <w:r w:rsidRPr="00447C75">
        <w:rPr>
          <w:rFonts w:ascii="Comic Sans MS" w:hAnsi="Comic Sans MS"/>
          <w:b/>
          <w:sz w:val="24"/>
          <w:szCs w:val="24"/>
        </w:rPr>
        <w:t>Reviewing Performance</w:t>
      </w:r>
    </w:p>
    <w:p w:rsidR="001008CD" w:rsidRPr="00447C75" w:rsidRDefault="00833A61" w:rsidP="008F0F7D">
      <w:pPr>
        <w:rPr>
          <w:rFonts w:ascii="Comic Sans MS" w:hAnsi="Comic Sans MS"/>
          <w:b/>
          <w:sz w:val="24"/>
          <w:szCs w:val="24"/>
          <w:lang w:val="en-US"/>
        </w:rPr>
      </w:pPr>
      <w:r w:rsidRPr="00447C75">
        <w:rPr>
          <w:rFonts w:ascii="Comic Sans MS" w:hAnsi="Comic Sans MS"/>
          <w:b/>
          <w:sz w:val="24"/>
          <w:szCs w:val="24"/>
          <w:lang w:val="en-US"/>
        </w:rPr>
        <w:t>Observation</w:t>
      </w:r>
    </w:p>
    <w:p w:rsidR="008F0F7D" w:rsidRDefault="00447C75">
      <w:pPr>
        <w:rPr>
          <w:rFonts w:ascii="Comic Sans MS" w:hAnsi="Comic Sans MS"/>
          <w:sz w:val="24"/>
          <w:szCs w:val="24"/>
          <w:lang w:val="en-US"/>
        </w:rPr>
      </w:pPr>
      <w:r>
        <w:rPr>
          <w:rFonts w:ascii="Comic Sans MS" w:hAnsi="Comic Sans MS"/>
          <w:sz w:val="24"/>
          <w:szCs w:val="24"/>
          <w:lang w:val="en-US"/>
        </w:rPr>
        <w:t>Paramount International Academy</w:t>
      </w:r>
      <w:r w:rsidRPr="00447C75">
        <w:rPr>
          <w:rFonts w:ascii="Comic Sans MS" w:hAnsi="Comic Sans MS"/>
          <w:sz w:val="24"/>
          <w:szCs w:val="24"/>
          <w:lang w:val="en-US"/>
        </w:rPr>
        <w:t xml:space="preserve"> believes that observation of classroom practice and other responsibilities is important both as a way of assessing teachers’ performance in order to identify any particular strengths and areas for development they may have</w:t>
      </w:r>
      <w:r>
        <w:rPr>
          <w:rFonts w:ascii="Comic Sans MS" w:hAnsi="Comic Sans MS"/>
          <w:sz w:val="24"/>
          <w:szCs w:val="24"/>
          <w:lang w:val="en-US"/>
        </w:rPr>
        <w:t>,</w:t>
      </w:r>
      <w:r w:rsidRPr="00447C75">
        <w:rPr>
          <w:rFonts w:ascii="Comic Sans MS" w:hAnsi="Comic Sans MS"/>
          <w:sz w:val="24"/>
          <w:szCs w:val="24"/>
          <w:lang w:val="en-US"/>
        </w:rPr>
        <w:t xml:space="preserve"> and of gaining useful information which can inform school improvement more generally. All observation will be carried out in a supportive fashion.</w:t>
      </w:r>
    </w:p>
    <w:p w:rsidR="00447C75" w:rsidRDefault="00447C75" w:rsidP="00447C75">
      <w:pPr>
        <w:rPr>
          <w:rFonts w:ascii="Comic Sans MS" w:hAnsi="Comic Sans MS"/>
          <w:sz w:val="24"/>
          <w:szCs w:val="24"/>
          <w:lang w:val="en-US"/>
        </w:rPr>
      </w:pPr>
      <w:r w:rsidRPr="00447C75">
        <w:rPr>
          <w:rFonts w:ascii="Comic Sans MS" w:hAnsi="Comic Sans MS"/>
          <w:sz w:val="24"/>
          <w:szCs w:val="24"/>
          <w:lang w:val="en-US"/>
        </w:rPr>
        <w:t xml:space="preserve">In this school teachers’ performance will be regularly observed but the amount and type of classroom observation will depend on the individual circumstances of the teacher and </w:t>
      </w:r>
      <w:r>
        <w:rPr>
          <w:rFonts w:ascii="Comic Sans MS" w:hAnsi="Comic Sans MS"/>
          <w:sz w:val="24"/>
          <w:szCs w:val="24"/>
          <w:lang w:val="en-US"/>
        </w:rPr>
        <w:t>the overall needs of the school</w:t>
      </w:r>
      <w:r w:rsidRPr="00447C75">
        <w:rPr>
          <w:rFonts w:ascii="Comic Sans MS" w:hAnsi="Comic Sans MS"/>
          <w:sz w:val="24"/>
          <w:szCs w:val="24"/>
          <w:lang w:val="en-US"/>
        </w:rPr>
        <w:t xml:space="preserve">. In addition to formal observation, </w:t>
      </w:r>
      <w:r w:rsidR="00CA3A87">
        <w:rPr>
          <w:rFonts w:ascii="Comic Sans MS" w:hAnsi="Comic Sans MS"/>
          <w:sz w:val="24"/>
          <w:szCs w:val="24"/>
          <w:lang w:val="en-US"/>
        </w:rPr>
        <w:t>Head Teacher</w:t>
      </w:r>
      <w:r w:rsidRPr="00447C75">
        <w:rPr>
          <w:rFonts w:ascii="Comic Sans MS" w:hAnsi="Comic Sans MS"/>
          <w:sz w:val="24"/>
          <w:szCs w:val="24"/>
          <w:lang w:val="en-US"/>
        </w:rPr>
        <w:t xml:space="preserve">s or other leaders with responsibility for teaching standards may “drop in” in order to evaluate the standards of teaching and to check that high standards of professional performance are established and maintained. The length and frequency of “drop in” observations will vary </w:t>
      </w:r>
      <w:r w:rsidRPr="00447C75">
        <w:rPr>
          <w:rFonts w:ascii="Comic Sans MS" w:hAnsi="Comic Sans MS"/>
          <w:sz w:val="24"/>
          <w:szCs w:val="24"/>
          <w:lang w:val="en-US"/>
        </w:rPr>
        <w:lastRenderedPageBreak/>
        <w:t>depending on specific circumstances</w:t>
      </w:r>
      <w:r>
        <w:rPr>
          <w:rFonts w:ascii="Comic Sans MS" w:hAnsi="Comic Sans MS"/>
          <w:sz w:val="24"/>
          <w:szCs w:val="24"/>
          <w:lang w:val="en-US"/>
        </w:rPr>
        <w:t xml:space="preserve">. </w:t>
      </w:r>
      <w:r w:rsidRPr="00447C75">
        <w:rPr>
          <w:rFonts w:ascii="Comic Sans MS" w:hAnsi="Comic Sans MS"/>
          <w:sz w:val="24"/>
          <w:szCs w:val="24"/>
          <w:lang w:val="en-US"/>
        </w:rPr>
        <w:t xml:space="preserve">Teachers (including the </w:t>
      </w:r>
      <w:r w:rsidR="00CA3A87">
        <w:rPr>
          <w:rFonts w:ascii="Comic Sans MS" w:hAnsi="Comic Sans MS"/>
          <w:sz w:val="24"/>
          <w:szCs w:val="24"/>
          <w:lang w:val="en-US"/>
        </w:rPr>
        <w:t>Head Teacher</w:t>
      </w:r>
      <w:r w:rsidRPr="00447C75">
        <w:rPr>
          <w:rFonts w:ascii="Comic Sans MS" w:hAnsi="Comic Sans MS"/>
          <w:sz w:val="24"/>
          <w:szCs w:val="24"/>
          <w:lang w:val="en-US"/>
        </w:rPr>
        <w:t>) who have responsibilities outside the classroom should also expect to have their performance of those responsibilities observed and assessed.</w:t>
      </w:r>
    </w:p>
    <w:p w:rsidR="00447C75" w:rsidRPr="00447C75" w:rsidRDefault="00447C75" w:rsidP="00447C75">
      <w:pPr>
        <w:rPr>
          <w:rFonts w:ascii="Comic Sans MS" w:hAnsi="Comic Sans MS"/>
          <w:sz w:val="24"/>
          <w:szCs w:val="24"/>
          <w:lang w:val="en-US"/>
        </w:rPr>
      </w:pPr>
    </w:p>
    <w:p w:rsidR="00447C75" w:rsidRPr="00447C75" w:rsidRDefault="00447C75">
      <w:pPr>
        <w:rPr>
          <w:rFonts w:ascii="Comic Sans MS" w:hAnsi="Comic Sans MS"/>
          <w:b/>
          <w:sz w:val="24"/>
          <w:szCs w:val="24"/>
          <w:lang w:val="en-US"/>
        </w:rPr>
      </w:pPr>
      <w:r w:rsidRPr="00447C75">
        <w:rPr>
          <w:rFonts w:ascii="Comic Sans MS" w:hAnsi="Comic Sans MS"/>
          <w:b/>
          <w:sz w:val="24"/>
          <w:szCs w:val="24"/>
          <w:lang w:val="en-US"/>
        </w:rPr>
        <w:t>Development and Support</w:t>
      </w:r>
    </w:p>
    <w:p w:rsidR="00447C75" w:rsidRPr="00447C75" w:rsidRDefault="00447C75" w:rsidP="00447C75">
      <w:pPr>
        <w:rPr>
          <w:rFonts w:ascii="Comic Sans MS" w:hAnsi="Comic Sans MS"/>
          <w:sz w:val="24"/>
          <w:szCs w:val="24"/>
          <w:lang w:val="en-US"/>
        </w:rPr>
      </w:pPr>
      <w:r w:rsidRPr="00447C75">
        <w:rPr>
          <w:rFonts w:ascii="Comic Sans MS" w:hAnsi="Comic Sans MS"/>
          <w:sz w:val="24"/>
          <w:szCs w:val="24"/>
          <w:lang w:val="en-US"/>
        </w:rPr>
        <w:t xml:space="preserve">Appraisal is a supportive process which will be used to inform continuing professional development. The school wishes to encourage a culture in which all teachers take responsibility for improving their teaching through appropriate professional development. Professional development will be linked to school improvement priorities and to the ongoing professional development needs and priorities of individual teachers. </w:t>
      </w:r>
    </w:p>
    <w:p w:rsidR="00447C75" w:rsidRDefault="00447C75">
      <w:pPr>
        <w:rPr>
          <w:rFonts w:ascii="Comic Sans MS" w:hAnsi="Comic Sans MS"/>
          <w:sz w:val="24"/>
          <w:szCs w:val="24"/>
          <w:lang w:val="en-US"/>
        </w:rPr>
      </w:pPr>
    </w:p>
    <w:p w:rsidR="00447C75" w:rsidRPr="00447C75" w:rsidRDefault="00447C75">
      <w:pPr>
        <w:rPr>
          <w:rFonts w:ascii="Comic Sans MS" w:hAnsi="Comic Sans MS"/>
          <w:b/>
          <w:sz w:val="24"/>
          <w:szCs w:val="24"/>
          <w:lang w:val="en-US"/>
        </w:rPr>
      </w:pPr>
      <w:r w:rsidRPr="00447C75">
        <w:rPr>
          <w:rFonts w:ascii="Comic Sans MS" w:hAnsi="Comic Sans MS"/>
          <w:b/>
          <w:sz w:val="24"/>
          <w:szCs w:val="24"/>
          <w:lang w:val="en-US"/>
        </w:rPr>
        <w:t>Feedback</w:t>
      </w:r>
    </w:p>
    <w:p w:rsidR="00CF4CE0" w:rsidRPr="00CF4CE0" w:rsidRDefault="00447C75" w:rsidP="00CF4CE0">
      <w:pPr>
        <w:rPr>
          <w:rFonts w:ascii="Comic Sans MS" w:hAnsi="Comic Sans MS"/>
          <w:sz w:val="24"/>
          <w:szCs w:val="24"/>
          <w:lang w:val="en-US"/>
        </w:rPr>
      </w:pPr>
      <w:r w:rsidRPr="00447C75">
        <w:rPr>
          <w:rFonts w:ascii="Comic Sans MS" w:hAnsi="Comic Sans MS"/>
          <w:sz w:val="24"/>
          <w:szCs w:val="24"/>
          <w:lang w:val="en-US"/>
        </w:rPr>
        <w:t>Teachers will receive constructive feedback on their performance throughout the year and as soon as practicable after observation has taken place or other evidence has come to light. Feedback will highlight particular areas of strength as well as any areas that need attention. Where there are concerns about any aspects of the teacher’s performance the appraiser will meet the teacher formally to:</w:t>
      </w:r>
    </w:p>
    <w:p w:rsidR="00CF4CE0" w:rsidRPr="00CF4CE0" w:rsidRDefault="00CF4CE0" w:rsidP="00CF4CE0">
      <w:pPr>
        <w:numPr>
          <w:ilvl w:val="0"/>
          <w:numId w:val="1"/>
        </w:numPr>
        <w:rPr>
          <w:rFonts w:ascii="Comic Sans MS" w:hAnsi="Comic Sans MS"/>
          <w:sz w:val="24"/>
          <w:szCs w:val="24"/>
          <w:lang w:val="en-US"/>
        </w:rPr>
      </w:pPr>
      <w:r w:rsidRPr="00CF4CE0">
        <w:rPr>
          <w:rFonts w:ascii="Comic Sans MS" w:hAnsi="Comic Sans MS"/>
          <w:sz w:val="24"/>
          <w:szCs w:val="24"/>
          <w:lang w:val="en-US"/>
        </w:rPr>
        <w:t>give clear feedback to the teacher about the nature and seriousness of the concerns;</w:t>
      </w:r>
    </w:p>
    <w:p w:rsidR="00CF4CE0" w:rsidRPr="00CF4CE0" w:rsidRDefault="00CF4CE0" w:rsidP="00CF4CE0">
      <w:pPr>
        <w:numPr>
          <w:ilvl w:val="0"/>
          <w:numId w:val="1"/>
        </w:numPr>
        <w:rPr>
          <w:rFonts w:ascii="Comic Sans MS" w:hAnsi="Comic Sans MS"/>
          <w:sz w:val="24"/>
          <w:szCs w:val="24"/>
          <w:lang w:val="en-US"/>
        </w:rPr>
      </w:pPr>
      <w:r w:rsidRPr="00CF4CE0">
        <w:rPr>
          <w:rFonts w:ascii="Comic Sans MS" w:hAnsi="Comic Sans MS"/>
          <w:sz w:val="24"/>
          <w:szCs w:val="24"/>
          <w:lang w:val="en-US"/>
        </w:rPr>
        <w:t>give the teacher the opportunity to comment and discuss the concerns;</w:t>
      </w:r>
    </w:p>
    <w:p w:rsidR="00CF4CE0" w:rsidRPr="00CF4CE0" w:rsidRDefault="00CF4CE0" w:rsidP="00CF4CE0">
      <w:pPr>
        <w:numPr>
          <w:ilvl w:val="0"/>
          <w:numId w:val="1"/>
        </w:numPr>
        <w:rPr>
          <w:rFonts w:ascii="Comic Sans MS" w:hAnsi="Comic Sans MS"/>
          <w:sz w:val="24"/>
          <w:szCs w:val="24"/>
          <w:lang w:val="en-US"/>
        </w:rPr>
      </w:pPr>
      <w:r w:rsidRPr="00CF4CE0">
        <w:rPr>
          <w:rFonts w:ascii="Comic Sans MS" w:hAnsi="Comic Sans MS"/>
          <w:sz w:val="24"/>
          <w:szCs w:val="24"/>
          <w:lang w:val="en-US"/>
        </w:rPr>
        <w:t xml:space="preserve">agree any support (eg coaching, mentoring, structured observations), that will be provided to help address those specific concerns; </w:t>
      </w:r>
    </w:p>
    <w:p w:rsidR="00CF4CE0" w:rsidRPr="00CF4CE0" w:rsidRDefault="00CF4CE0" w:rsidP="00CF4CE0">
      <w:pPr>
        <w:numPr>
          <w:ilvl w:val="0"/>
          <w:numId w:val="1"/>
        </w:numPr>
        <w:rPr>
          <w:rFonts w:ascii="Comic Sans MS" w:hAnsi="Comic Sans MS"/>
          <w:sz w:val="24"/>
          <w:szCs w:val="24"/>
          <w:lang w:val="en-US"/>
        </w:rPr>
      </w:pPr>
      <w:r w:rsidRPr="00CF4CE0">
        <w:rPr>
          <w:rFonts w:ascii="Comic Sans MS" w:hAnsi="Comic Sans MS"/>
          <w:sz w:val="24"/>
          <w:szCs w:val="24"/>
          <w:lang w:val="en-US"/>
        </w:rPr>
        <w:t xml:space="preserve">make clear how, and by when, the appraiser will review progress </w:t>
      </w:r>
    </w:p>
    <w:p w:rsidR="00CF4CE0" w:rsidRPr="00CF4CE0" w:rsidRDefault="00CF4CE0" w:rsidP="00CF4CE0">
      <w:pPr>
        <w:numPr>
          <w:ilvl w:val="0"/>
          <w:numId w:val="1"/>
        </w:numPr>
        <w:rPr>
          <w:rFonts w:ascii="Comic Sans MS" w:hAnsi="Comic Sans MS"/>
          <w:sz w:val="24"/>
          <w:szCs w:val="24"/>
          <w:lang w:val="en-US"/>
        </w:rPr>
      </w:pPr>
      <w:r w:rsidRPr="00CF4CE0">
        <w:rPr>
          <w:rFonts w:ascii="Comic Sans MS" w:hAnsi="Comic Sans MS"/>
          <w:sz w:val="24"/>
          <w:szCs w:val="24"/>
          <w:lang w:val="en-US"/>
        </w:rPr>
        <w:t>explain the implications and process if no – or insufficient – improvement is made.</w:t>
      </w:r>
    </w:p>
    <w:p w:rsidR="00CF4CE0" w:rsidRDefault="00CF4CE0" w:rsidP="00CF4CE0">
      <w:pPr>
        <w:rPr>
          <w:rFonts w:ascii="Comic Sans MS" w:hAnsi="Comic Sans MS"/>
          <w:sz w:val="24"/>
          <w:szCs w:val="24"/>
          <w:lang w:val="en-US"/>
        </w:rPr>
      </w:pPr>
      <w:r w:rsidRPr="00CF4CE0">
        <w:rPr>
          <w:rFonts w:ascii="Comic Sans MS" w:hAnsi="Comic Sans MS"/>
          <w:sz w:val="24"/>
          <w:szCs w:val="24"/>
          <w:lang w:val="en-US"/>
        </w:rPr>
        <w:t xml:space="preserve">When progress is reviewed, if the appraiser is satisfied that the teacher has made, or is making, sufficient improvement, the appraisal process will continue as normal, with any remaining issues continuing to be addressed though that process. </w:t>
      </w:r>
      <w:r w:rsidR="003A2B73" w:rsidRPr="003A2B73">
        <w:rPr>
          <w:rFonts w:ascii="Comic Sans MS" w:hAnsi="Comic Sans MS"/>
          <w:sz w:val="24"/>
          <w:szCs w:val="24"/>
          <w:lang w:val="en-US"/>
        </w:rPr>
        <w:t>The assessment of performance and of professional development needs will inform the planning process for the following appraisal period.</w:t>
      </w:r>
    </w:p>
    <w:p w:rsidR="00CF4CE0" w:rsidRDefault="00CF4CE0" w:rsidP="00CF4CE0">
      <w:pPr>
        <w:rPr>
          <w:rFonts w:ascii="Comic Sans MS" w:hAnsi="Comic Sans MS"/>
          <w:sz w:val="24"/>
          <w:szCs w:val="24"/>
          <w:lang w:val="en-US"/>
        </w:rPr>
      </w:pPr>
    </w:p>
    <w:p w:rsidR="00CF4CE0" w:rsidRPr="00CF4CE0" w:rsidRDefault="00CF4CE0" w:rsidP="00CF4CE0">
      <w:pPr>
        <w:rPr>
          <w:rFonts w:ascii="Comic Sans MS" w:hAnsi="Comic Sans MS"/>
          <w:b/>
          <w:sz w:val="24"/>
          <w:szCs w:val="24"/>
          <w:lang w:val="en-US"/>
        </w:rPr>
      </w:pPr>
      <w:r w:rsidRPr="00CF4CE0">
        <w:rPr>
          <w:rFonts w:ascii="Comic Sans MS" w:hAnsi="Comic Sans MS"/>
          <w:b/>
          <w:sz w:val="24"/>
          <w:szCs w:val="24"/>
          <w:lang w:val="en-US"/>
        </w:rPr>
        <w:t>Transition to Capability</w:t>
      </w:r>
    </w:p>
    <w:p w:rsidR="00CF4CE0" w:rsidRDefault="00CF4CE0" w:rsidP="00CF4CE0">
      <w:pPr>
        <w:rPr>
          <w:rFonts w:ascii="Comic Sans MS" w:hAnsi="Comic Sans MS"/>
          <w:sz w:val="24"/>
          <w:szCs w:val="24"/>
          <w:lang w:val="en-US"/>
        </w:rPr>
      </w:pPr>
      <w:r w:rsidRPr="00CF4CE0">
        <w:rPr>
          <w:rFonts w:ascii="Comic Sans MS" w:hAnsi="Comic Sans MS"/>
          <w:sz w:val="24"/>
          <w:szCs w:val="24"/>
          <w:lang w:val="en-US"/>
        </w:rPr>
        <w:t xml:space="preserve">If the appraiser is not satisfied with progress, the teacher will be notified in writing that the appraisal system will no longer apply and that their performance will be managed under the capability procedure, and will be invited to a formal capability meeting. The capability procedures will be conducted as in part B of this policy. </w:t>
      </w:r>
    </w:p>
    <w:p w:rsidR="00CF4CE0" w:rsidRDefault="00CF4CE0" w:rsidP="00CF4CE0">
      <w:pPr>
        <w:rPr>
          <w:rFonts w:ascii="Comic Sans MS" w:hAnsi="Comic Sans MS"/>
          <w:sz w:val="24"/>
          <w:szCs w:val="24"/>
          <w:lang w:val="en-US"/>
        </w:rPr>
      </w:pPr>
    </w:p>
    <w:p w:rsidR="003A2B73" w:rsidRPr="00AC5FFD" w:rsidRDefault="003A2B73" w:rsidP="00AC5FFD">
      <w:pPr>
        <w:jc w:val="center"/>
        <w:rPr>
          <w:rFonts w:ascii="Comic Sans MS" w:hAnsi="Comic Sans MS"/>
          <w:b/>
          <w:sz w:val="24"/>
          <w:szCs w:val="24"/>
          <w:lang w:val="en-US"/>
        </w:rPr>
      </w:pPr>
      <w:r w:rsidRPr="00AC5FFD">
        <w:rPr>
          <w:rFonts w:ascii="Comic Sans MS" w:hAnsi="Comic Sans MS"/>
          <w:b/>
          <w:sz w:val="24"/>
          <w:szCs w:val="24"/>
          <w:lang w:val="en-US"/>
        </w:rPr>
        <w:t>PART B – Capability Procedure</w:t>
      </w:r>
    </w:p>
    <w:p w:rsidR="00AC5FFD" w:rsidRDefault="00AC5FFD" w:rsidP="00AC5FFD">
      <w:pPr>
        <w:rPr>
          <w:rFonts w:ascii="Comic Sans MS" w:hAnsi="Comic Sans MS"/>
          <w:sz w:val="24"/>
          <w:szCs w:val="24"/>
          <w:lang w:val="en-US"/>
        </w:rPr>
      </w:pPr>
      <w:r w:rsidRPr="00AC5FFD">
        <w:rPr>
          <w:rFonts w:ascii="Comic Sans MS" w:hAnsi="Comic Sans MS"/>
          <w:sz w:val="24"/>
          <w:szCs w:val="24"/>
          <w:lang w:val="en-US"/>
        </w:rPr>
        <w:t xml:space="preserve">This procedure applies only to teachers or </w:t>
      </w:r>
      <w:r w:rsidR="00CA3A87">
        <w:rPr>
          <w:rFonts w:ascii="Comic Sans MS" w:hAnsi="Comic Sans MS"/>
          <w:sz w:val="24"/>
          <w:szCs w:val="24"/>
          <w:lang w:val="en-US"/>
        </w:rPr>
        <w:t>Head Teacher</w:t>
      </w:r>
      <w:r w:rsidRPr="00AC5FFD">
        <w:rPr>
          <w:rFonts w:ascii="Comic Sans MS" w:hAnsi="Comic Sans MS"/>
          <w:sz w:val="24"/>
          <w:szCs w:val="24"/>
          <w:lang w:val="en-US"/>
        </w:rPr>
        <w:t>s about whose performance there are serious concerns that the appraisal process has been unable to address.</w:t>
      </w:r>
    </w:p>
    <w:p w:rsidR="001A408F" w:rsidRDefault="001A408F" w:rsidP="00AC5FFD">
      <w:pPr>
        <w:rPr>
          <w:rFonts w:ascii="Comic Sans MS" w:hAnsi="Comic Sans MS"/>
          <w:sz w:val="24"/>
          <w:szCs w:val="24"/>
          <w:lang w:val="en-US"/>
        </w:rPr>
      </w:pPr>
    </w:p>
    <w:p w:rsidR="001A408F" w:rsidRPr="001A408F" w:rsidRDefault="001A408F" w:rsidP="00AC5FFD">
      <w:pPr>
        <w:rPr>
          <w:rFonts w:ascii="Comic Sans MS" w:hAnsi="Comic Sans MS"/>
          <w:b/>
          <w:sz w:val="24"/>
          <w:szCs w:val="24"/>
          <w:lang w:val="en-US"/>
        </w:rPr>
      </w:pPr>
      <w:r w:rsidRPr="001A408F">
        <w:rPr>
          <w:rFonts w:ascii="Comic Sans MS" w:hAnsi="Comic Sans MS"/>
          <w:b/>
          <w:sz w:val="24"/>
          <w:szCs w:val="24"/>
          <w:lang w:val="en-US"/>
        </w:rPr>
        <w:t>Formal Capability Meeting</w:t>
      </w:r>
    </w:p>
    <w:p w:rsidR="001A408F" w:rsidRDefault="001A408F" w:rsidP="001A408F">
      <w:pPr>
        <w:rPr>
          <w:rFonts w:ascii="Comic Sans MS" w:hAnsi="Comic Sans MS"/>
          <w:sz w:val="24"/>
          <w:szCs w:val="24"/>
        </w:rPr>
      </w:pPr>
      <w:r w:rsidRPr="001A408F">
        <w:rPr>
          <w:rFonts w:ascii="Comic Sans MS" w:hAnsi="Comic Sans MS"/>
          <w:sz w:val="24"/>
          <w:szCs w:val="24"/>
        </w:rPr>
        <w:t>This meeting is intended to establish the facts.</w:t>
      </w:r>
      <w:r>
        <w:rPr>
          <w:rFonts w:ascii="Comic Sans MS" w:hAnsi="Comic Sans MS"/>
          <w:sz w:val="24"/>
          <w:szCs w:val="24"/>
        </w:rPr>
        <w:t xml:space="preserve"> </w:t>
      </w:r>
      <w:r w:rsidRPr="001A408F">
        <w:rPr>
          <w:rFonts w:ascii="Comic Sans MS" w:hAnsi="Comic Sans MS"/>
          <w:sz w:val="24"/>
          <w:szCs w:val="24"/>
        </w:rPr>
        <w:t xml:space="preserve">The meeting allows the teacher, accompanied by a companion if they wish, to respond to concerns about their performance and to make any relevant representations. This may provide new information or a different context to the information/evidence already collected. </w:t>
      </w:r>
    </w:p>
    <w:p w:rsidR="00AE2BF7" w:rsidRPr="00AE2BF7" w:rsidRDefault="00AE2BF7" w:rsidP="00AE2BF7">
      <w:pPr>
        <w:rPr>
          <w:rFonts w:ascii="Comic Sans MS" w:hAnsi="Comic Sans MS"/>
          <w:sz w:val="24"/>
          <w:szCs w:val="24"/>
        </w:rPr>
      </w:pPr>
      <w:r w:rsidRPr="00AE2BF7">
        <w:rPr>
          <w:rFonts w:ascii="Comic Sans MS" w:hAnsi="Comic Sans MS"/>
          <w:sz w:val="24"/>
          <w:szCs w:val="24"/>
        </w:rPr>
        <w:t>During the meeting, or any other meeting which could lead to a formal warning being issued, the person conducting the meeting will:</w:t>
      </w:r>
    </w:p>
    <w:p w:rsidR="00AE2BF7" w:rsidRPr="00AE2BF7" w:rsidRDefault="00AE2BF7" w:rsidP="00AE2BF7">
      <w:pPr>
        <w:numPr>
          <w:ilvl w:val="0"/>
          <w:numId w:val="2"/>
        </w:numPr>
        <w:rPr>
          <w:rFonts w:ascii="Comic Sans MS" w:hAnsi="Comic Sans MS"/>
          <w:sz w:val="24"/>
          <w:szCs w:val="24"/>
        </w:rPr>
      </w:pPr>
      <w:r w:rsidRPr="00AE2BF7">
        <w:rPr>
          <w:rFonts w:ascii="Comic Sans MS" w:hAnsi="Comic Sans MS"/>
          <w:sz w:val="24"/>
          <w:szCs w:val="24"/>
        </w:rPr>
        <w:t xml:space="preserve">identify the professional shortcomings, </w:t>
      </w:r>
      <w:r w:rsidRPr="00AE2BF7">
        <w:rPr>
          <w:rFonts w:ascii="Comic Sans MS" w:hAnsi="Comic Sans MS"/>
          <w:i/>
          <w:sz w:val="24"/>
          <w:szCs w:val="24"/>
        </w:rPr>
        <w:t>for example which of the standards expected of teachers are not being met</w:t>
      </w:r>
      <w:r w:rsidRPr="00AE2BF7">
        <w:rPr>
          <w:rFonts w:ascii="Comic Sans MS" w:hAnsi="Comic Sans MS"/>
          <w:sz w:val="24"/>
          <w:szCs w:val="24"/>
        </w:rPr>
        <w:t xml:space="preserve">; </w:t>
      </w:r>
    </w:p>
    <w:p w:rsidR="00AE2BF7" w:rsidRPr="00AE2BF7" w:rsidRDefault="00AE2BF7" w:rsidP="00AE2BF7">
      <w:pPr>
        <w:numPr>
          <w:ilvl w:val="0"/>
          <w:numId w:val="2"/>
        </w:numPr>
        <w:rPr>
          <w:rFonts w:ascii="Comic Sans MS" w:hAnsi="Comic Sans MS"/>
          <w:sz w:val="24"/>
          <w:szCs w:val="24"/>
        </w:rPr>
      </w:pPr>
      <w:r w:rsidRPr="00AE2BF7">
        <w:rPr>
          <w:rFonts w:ascii="Comic Sans MS" w:hAnsi="Comic Sans MS"/>
          <w:sz w:val="24"/>
          <w:szCs w:val="24"/>
        </w:rPr>
        <w:t>give clear guidance on the improved standard of performance needed to ensure that the teacher can be removed from formal capability procedures (</w:t>
      </w:r>
      <w:r w:rsidRPr="00AE2BF7">
        <w:rPr>
          <w:rFonts w:ascii="Comic Sans MS" w:hAnsi="Comic Sans MS"/>
          <w:i/>
          <w:sz w:val="24"/>
          <w:szCs w:val="24"/>
        </w:rPr>
        <w:t>this may include the setting of new objectives focused on the specific weaknesses that need to be addressed, any success criteria that might be appropriate and the evidence that will be used to assess whether or not the necessary improvement has been made)</w:t>
      </w:r>
      <w:r w:rsidRPr="00AE2BF7">
        <w:rPr>
          <w:rFonts w:ascii="Comic Sans MS" w:hAnsi="Comic Sans MS"/>
          <w:sz w:val="24"/>
          <w:szCs w:val="24"/>
        </w:rPr>
        <w:t>;</w:t>
      </w:r>
    </w:p>
    <w:p w:rsidR="00AE2BF7" w:rsidRPr="00AE2BF7" w:rsidRDefault="00AE2BF7" w:rsidP="00AE2BF7">
      <w:pPr>
        <w:numPr>
          <w:ilvl w:val="0"/>
          <w:numId w:val="2"/>
        </w:numPr>
        <w:rPr>
          <w:rFonts w:ascii="Comic Sans MS" w:hAnsi="Comic Sans MS"/>
          <w:sz w:val="24"/>
          <w:szCs w:val="24"/>
        </w:rPr>
      </w:pPr>
      <w:r w:rsidRPr="00AE2BF7">
        <w:rPr>
          <w:rFonts w:ascii="Comic Sans MS" w:hAnsi="Comic Sans MS"/>
          <w:sz w:val="24"/>
          <w:szCs w:val="24"/>
        </w:rPr>
        <w:t>explain any support that will be available to help the teacher improve their performance;</w:t>
      </w:r>
    </w:p>
    <w:p w:rsidR="0034580C" w:rsidRDefault="00AE2BF7" w:rsidP="00AE2BF7">
      <w:pPr>
        <w:numPr>
          <w:ilvl w:val="0"/>
          <w:numId w:val="2"/>
        </w:numPr>
        <w:rPr>
          <w:rFonts w:ascii="Comic Sans MS" w:hAnsi="Comic Sans MS"/>
          <w:sz w:val="24"/>
          <w:szCs w:val="24"/>
        </w:rPr>
      </w:pPr>
      <w:r w:rsidRPr="0034580C">
        <w:rPr>
          <w:rFonts w:ascii="Comic Sans MS" w:hAnsi="Comic Sans MS"/>
          <w:sz w:val="24"/>
          <w:szCs w:val="24"/>
        </w:rPr>
        <w:lastRenderedPageBreak/>
        <w:t>set out the timetable for improvement and explain how performance will be monitored and reviewed</w:t>
      </w:r>
      <w:r w:rsidR="0034580C">
        <w:rPr>
          <w:rFonts w:ascii="Comic Sans MS" w:hAnsi="Comic Sans MS"/>
          <w:sz w:val="24"/>
          <w:szCs w:val="24"/>
        </w:rPr>
        <w:t>; and</w:t>
      </w:r>
    </w:p>
    <w:p w:rsidR="00AE2BF7" w:rsidRPr="0034580C" w:rsidRDefault="00AE2BF7" w:rsidP="00AE2BF7">
      <w:pPr>
        <w:numPr>
          <w:ilvl w:val="0"/>
          <w:numId w:val="2"/>
        </w:numPr>
        <w:rPr>
          <w:rFonts w:ascii="Comic Sans MS" w:hAnsi="Comic Sans MS"/>
          <w:sz w:val="24"/>
          <w:szCs w:val="24"/>
        </w:rPr>
      </w:pPr>
      <w:r w:rsidRPr="0034580C">
        <w:rPr>
          <w:rFonts w:ascii="Comic Sans MS" w:hAnsi="Comic Sans MS"/>
          <w:sz w:val="24"/>
          <w:szCs w:val="24"/>
        </w:rPr>
        <w:t xml:space="preserve">warn the teacher formally that failure to improve within the set period could lead to dismissal. In very serious cases, this warning could be a final written warning. </w:t>
      </w:r>
    </w:p>
    <w:p w:rsidR="00AE2BF7" w:rsidRPr="001A408F" w:rsidRDefault="00AE2BF7" w:rsidP="00AE2BF7">
      <w:pPr>
        <w:rPr>
          <w:rFonts w:ascii="Comic Sans MS" w:hAnsi="Comic Sans MS"/>
          <w:sz w:val="24"/>
          <w:szCs w:val="24"/>
        </w:rPr>
      </w:pPr>
      <w:r w:rsidRPr="00AE2BF7">
        <w:rPr>
          <w:rFonts w:ascii="Comic Sans MS" w:hAnsi="Comic Sans MS"/>
          <w:sz w:val="24"/>
          <w:szCs w:val="24"/>
        </w:rPr>
        <w:t>Notes will be taken of formal meetings and a copy sent to the member of staff. Where a warning is issued, the teacher will be informed in writing of the matters covered in the bullet points above and given information about the timing and handling of the review stage and the procedure and time limits for appealing against the warning</w:t>
      </w:r>
      <w:r w:rsidR="00336C93">
        <w:rPr>
          <w:rFonts w:ascii="Comic Sans MS" w:hAnsi="Comic Sans MS"/>
          <w:sz w:val="24"/>
          <w:szCs w:val="24"/>
        </w:rPr>
        <w:t>.</w:t>
      </w:r>
    </w:p>
    <w:p w:rsidR="001A408F" w:rsidRPr="00AC5FFD" w:rsidRDefault="001A408F" w:rsidP="00AC5FFD">
      <w:pPr>
        <w:rPr>
          <w:rFonts w:ascii="Comic Sans MS" w:hAnsi="Comic Sans MS"/>
          <w:sz w:val="24"/>
          <w:szCs w:val="24"/>
          <w:lang w:val="en-US"/>
        </w:rPr>
      </w:pPr>
    </w:p>
    <w:p w:rsidR="00CF4CE0" w:rsidRPr="00336C93" w:rsidRDefault="00336C93" w:rsidP="00CF4CE0">
      <w:pPr>
        <w:rPr>
          <w:rFonts w:ascii="Comic Sans MS" w:hAnsi="Comic Sans MS"/>
          <w:b/>
          <w:sz w:val="24"/>
          <w:szCs w:val="24"/>
          <w:lang w:val="en-US"/>
        </w:rPr>
      </w:pPr>
      <w:r w:rsidRPr="00336C93">
        <w:rPr>
          <w:rFonts w:ascii="Comic Sans MS" w:hAnsi="Comic Sans MS"/>
          <w:b/>
          <w:sz w:val="24"/>
          <w:szCs w:val="24"/>
          <w:lang w:val="en-US"/>
        </w:rPr>
        <w:t>Formal Review Meeting</w:t>
      </w:r>
    </w:p>
    <w:p w:rsidR="00336C93" w:rsidRPr="00336C93" w:rsidRDefault="00336C93" w:rsidP="00336C93">
      <w:pPr>
        <w:rPr>
          <w:rFonts w:ascii="Comic Sans MS" w:hAnsi="Comic Sans MS"/>
          <w:sz w:val="24"/>
          <w:szCs w:val="24"/>
          <w:lang w:val="en-US"/>
        </w:rPr>
      </w:pPr>
      <w:r w:rsidRPr="00336C93">
        <w:rPr>
          <w:rFonts w:ascii="Comic Sans MS" w:hAnsi="Comic Sans MS"/>
          <w:sz w:val="24"/>
          <w:szCs w:val="24"/>
          <w:lang w:val="en-US"/>
        </w:rPr>
        <w:t>If the person conducting the meeting is satisfied that the teacher has made sufficient improvement, the capability procedure will cease and the appraisal process will re-start. In other cases:</w:t>
      </w:r>
    </w:p>
    <w:p w:rsidR="00336C93" w:rsidRPr="00336C93" w:rsidRDefault="00336C93" w:rsidP="00336C93">
      <w:pPr>
        <w:numPr>
          <w:ilvl w:val="0"/>
          <w:numId w:val="3"/>
        </w:numPr>
        <w:rPr>
          <w:rFonts w:ascii="Comic Sans MS" w:hAnsi="Comic Sans MS"/>
          <w:sz w:val="24"/>
          <w:szCs w:val="24"/>
          <w:lang w:val="en-US"/>
        </w:rPr>
      </w:pPr>
      <w:r w:rsidRPr="00336C93">
        <w:rPr>
          <w:rFonts w:ascii="Comic Sans MS" w:hAnsi="Comic Sans MS"/>
          <w:sz w:val="24"/>
          <w:szCs w:val="24"/>
          <w:lang w:val="en-US"/>
        </w:rPr>
        <w:t>If some progress has been made and there is confidence that more is likely, it may be appropriate to extend the monitoring and review period;</w:t>
      </w:r>
    </w:p>
    <w:p w:rsidR="00336C93" w:rsidRPr="00336C93" w:rsidRDefault="00336C93" w:rsidP="00336C93">
      <w:pPr>
        <w:numPr>
          <w:ilvl w:val="0"/>
          <w:numId w:val="3"/>
        </w:numPr>
        <w:rPr>
          <w:rFonts w:ascii="Comic Sans MS" w:hAnsi="Comic Sans MS"/>
          <w:sz w:val="24"/>
          <w:szCs w:val="24"/>
        </w:rPr>
      </w:pPr>
      <w:r w:rsidRPr="00336C93">
        <w:rPr>
          <w:rFonts w:ascii="Comic Sans MS" w:hAnsi="Comic Sans MS"/>
          <w:sz w:val="24"/>
          <w:szCs w:val="24"/>
          <w:lang w:val="en-US"/>
        </w:rPr>
        <w:t xml:space="preserve">If no, or insufficient improvement has been made during the monitoring and review period, the teacher will </w:t>
      </w:r>
      <w:r w:rsidRPr="00336C93">
        <w:rPr>
          <w:rFonts w:ascii="Comic Sans MS" w:hAnsi="Comic Sans MS"/>
          <w:sz w:val="24"/>
          <w:szCs w:val="24"/>
        </w:rPr>
        <w:t>receive a final written warning.</w:t>
      </w:r>
    </w:p>
    <w:p w:rsidR="00336C93" w:rsidRPr="00336C93" w:rsidRDefault="00336C93" w:rsidP="00336C93">
      <w:pPr>
        <w:rPr>
          <w:rFonts w:ascii="Comic Sans MS" w:hAnsi="Comic Sans MS"/>
          <w:sz w:val="24"/>
          <w:szCs w:val="24"/>
        </w:rPr>
      </w:pPr>
    </w:p>
    <w:p w:rsidR="00336C93" w:rsidRDefault="00336C93" w:rsidP="00336C93">
      <w:pPr>
        <w:rPr>
          <w:rFonts w:ascii="Comic Sans MS" w:hAnsi="Comic Sans MS"/>
          <w:sz w:val="24"/>
          <w:szCs w:val="24"/>
        </w:rPr>
      </w:pPr>
      <w:r w:rsidRPr="00336C93">
        <w:rPr>
          <w:rFonts w:ascii="Comic Sans MS" w:hAnsi="Comic Sans MS"/>
          <w:sz w:val="24"/>
          <w:szCs w:val="24"/>
        </w:rPr>
        <w:t xml:space="preserve">As before, notes will be taken of formal meetings and a copy sent to the member of staff. The final written warning will mirror any previous warnings that have been issued. 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w:t>
      </w:r>
    </w:p>
    <w:p w:rsidR="000A4EA6" w:rsidRDefault="000A4EA6" w:rsidP="00336C93">
      <w:pPr>
        <w:rPr>
          <w:rFonts w:ascii="Comic Sans MS" w:hAnsi="Comic Sans MS"/>
          <w:sz w:val="24"/>
          <w:szCs w:val="24"/>
        </w:rPr>
      </w:pPr>
    </w:p>
    <w:p w:rsidR="000A4EA6" w:rsidRDefault="000A4EA6" w:rsidP="00336C93">
      <w:pPr>
        <w:rPr>
          <w:rFonts w:ascii="Comic Sans MS" w:hAnsi="Comic Sans MS"/>
          <w:sz w:val="24"/>
          <w:szCs w:val="24"/>
        </w:rPr>
      </w:pPr>
      <w:r>
        <w:rPr>
          <w:rFonts w:ascii="Comic Sans MS" w:hAnsi="Comic Sans MS"/>
          <w:sz w:val="24"/>
          <w:szCs w:val="24"/>
        </w:rPr>
        <w:t>Final Decision Meeting</w:t>
      </w:r>
    </w:p>
    <w:p w:rsidR="000A4EA6" w:rsidRDefault="000A4EA6" w:rsidP="000A4EA6">
      <w:pPr>
        <w:rPr>
          <w:rFonts w:ascii="Comic Sans MS" w:hAnsi="Comic Sans MS"/>
          <w:sz w:val="24"/>
          <w:szCs w:val="24"/>
        </w:rPr>
      </w:pPr>
      <w:r w:rsidRPr="000A4EA6">
        <w:rPr>
          <w:rFonts w:ascii="Comic Sans MS" w:hAnsi="Comic Sans MS"/>
          <w:sz w:val="24"/>
          <w:szCs w:val="24"/>
        </w:rPr>
        <w:t xml:space="preserve">If an acceptable standard of performance has been achieved during the further monitoring and review period, the capability procedure will end and the appraisal process will re-start. If performance remains unsatisfactory, a decision, or </w:t>
      </w:r>
      <w:r w:rsidRPr="000A4EA6">
        <w:rPr>
          <w:rFonts w:ascii="Comic Sans MS" w:hAnsi="Comic Sans MS"/>
          <w:sz w:val="24"/>
          <w:szCs w:val="24"/>
        </w:rPr>
        <w:lastRenderedPageBreak/>
        <w:t>recommendation to the Governing Body, will be made that the teacher should be dismissed or required to cease working at the school.</w:t>
      </w:r>
    </w:p>
    <w:p w:rsidR="000A4EA6" w:rsidRPr="000A4EA6" w:rsidRDefault="000A4EA6" w:rsidP="000A4EA6">
      <w:pPr>
        <w:rPr>
          <w:rFonts w:ascii="Comic Sans MS" w:hAnsi="Comic Sans MS"/>
          <w:sz w:val="24"/>
          <w:szCs w:val="24"/>
        </w:rPr>
      </w:pPr>
      <w:r w:rsidRPr="000A4EA6">
        <w:rPr>
          <w:rFonts w:ascii="Comic Sans MS" w:hAnsi="Comic Sans MS"/>
          <w:sz w:val="24"/>
          <w:szCs w:val="24"/>
        </w:rPr>
        <w:t>The teacher will be informed as soon as possible of the reasons for the dismissal, the date on which the employment contract will end, the appropriate period of notice and their right of appeal.</w:t>
      </w:r>
    </w:p>
    <w:p w:rsidR="000A4EA6" w:rsidRDefault="000A4EA6" w:rsidP="000A4EA6">
      <w:pPr>
        <w:rPr>
          <w:rFonts w:ascii="Comic Sans MS" w:hAnsi="Comic Sans MS"/>
          <w:sz w:val="24"/>
          <w:szCs w:val="24"/>
        </w:rPr>
      </w:pPr>
      <w:r>
        <w:rPr>
          <w:rFonts w:ascii="Comic Sans MS" w:hAnsi="Comic Sans MS"/>
          <w:sz w:val="24"/>
          <w:szCs w:val="24"/>
        </w:rPr>
        <w:t>The power to dismiss staff in this school rest with the Head Teacher and Head of Foundation Stage.</w:t>
      </w:r>
    </w:p>
    <w:p w:rsidR="000A4EA6" w:rsidRDefault="000A4EA6" w:rsidP="000A4EA6">
      <w:pPr>
        <w:rPr>
          <w:rFonts w:ascii="Comic Sans MS" w:hAnsi="Comic Sans MS"/>
          <w:sz w:val="24"/>
          <w:szCs w:val="24"/>
        </w:rPr>
      </w:pPr>
    </w:p>
    <w:p w:rsidR="000A4EA6" w:rsidRPr="000A4EA6" w:rsidRDefault="000A4EA6" w:rsidP="000A4EA6">
      <w:pPr>
        <w:rPr>
          <w:rFonts w:ascii="Comic Sans MS" w:hAnsi="Comic Sans MS"/>
          <w:b/>
          <w:sz w:val="24"/>
          <w:szCs w:val="24"/>
        </w:rPr>
      </w:pPr>
      <w:r w:rsidRPr="000A4EA6">
        <w:rPr>
          <w:rFonts w:ascii="Comic Sans MS" w:hAnsi="Comic Sans MS"/>
          <w:b/>
          <w:sz w:val="24"/>
          <w:szCs w:val="24"/>
        </w:rPr>
        <w:t>Appeal</w:t>
      </w:r>
    </w:p>
    <w:p w:rsidR="000A4EA6" w:rsidRPr="000A4EA6" w:rsidRDefault="000A4EA6" w:rsidP="000A4EA6">
      <w:pPr>
        <w:rPr>
          <w:rFonts w:ascii="Comic Sans MS" w:hAnsi="Comic Sans MS"/>
          <w:sz w:val="24"/>
          <w:szCs w:val="24"/>
        </w:rPr>
      </w:pPr>
      <w:r w:rsidRPr="000A4EA6">
        <w:rPr>
          <w:rFonts w:ascii="Comic Sans MS" w:hAnsi="Comic Sans MS"/>
          <w:sz w:val="24"/>
          <w:szCs w:val="24"/>
        </w:rPr>
        <w:t>If a teacher feels that a decision to dismiss them,</w:t>
      </w:r>
      <w:r w:rsidRPr="000A4EA6">
        <w:rPr>
          <w:rFonts w:ascii="Comic Sans MS" w:hAnsi="Comic Sans MS"/>
          <w:i/>
          <w:sz w:val="24"/>
          <w:szCs w:val="24"/>
        </w:rPr>
        <w:t xml:space="preserve"> </w:t>
      </w:r>
      <w:r w:rsidRPr="000A4EA6">
        <w:rPr>
          <w:rFonts w:ascii="Comic Sans MS" w:hAnsi="Comic Sans MS"/>
          <w:sz w:val="24"/>
          <w:szCs w:val="24"/>
        </w:rPr>
        <w:t>or other action taken against them</w:t>
      </w:r>
      <w:r w:rsidRPr="000A4EA6">
        <w:rPr>
          <w:rFonts w:ascii="Comic Sans MS" w:hAnsi="Comic Sans MS"/>
          <w:i/>
          <w:sz w:val="24"/>
          <w:szCs w:val="24"/>
        </w:rPr>
        <w:t xml:space="preserve">, </w:t>
      </w:r>
      <w:r w:rsidRPr="000A4EA6">
        <w:rPr>
          <w:rFonts w:ascii="Comic Sans MS" w:hAnsi="Comic Sans MS"/>
          <w:sz w:val="24"/>
          <w:szCs w:val="24"/>
        </w:rPr>
        <w:t xml:space="preserve">is wrong or unjust, they may appeal </w:t>
      </w:r>
      <w:r w:rsidRPr="000A4EA6">
        <w:rPr>
          <w:rFonts w:ascii="Comic Sans MS" w:hAnsi="Comic Sans MS"/>
          <w:bCs/>
          <w:sz w:val="24"/>
          <w:szCs w:val="24"/>
        </w:rPr>
        <w:t>in writing</w:t>
      </w:r>
      <w:r w:rsidRPr="000A4EA6">
        <w:rPr>
          <w:rFonts w:ascii="Comic Sans MS" w:hAnsi="Comic Sans MS"/>
          <w:sz w:val="24"/>
          <w:szCs w:val="24"/>
        </w:rPr>
        <w:t xml:space="preserve"> against the decision within five days of the decision,</w:t>
      </w:r>
      <w:r w:rsidRPr="000A4EA6">
        <w:rPr>
          <w:rFonts w:ascii="Comic Sans MS" w:hAnsi="Comic Sans MS"/>
          <w:i/>
          <w:sz w:val="24"/>
          <w:szCs w:val="24"/>
        </w:rPr>
        <w:t xml:space="preserve"> </w:t>
      </w:r>
      <w:r w:rsidRPr="000A4EA6">
        <w:rPr>
          <w:rFonts w:ascii="Comic Sans MS" w:hAnsi="Comic Sans MS"/>
          <w:bCs/>
          <w:sz w:val="24"/>
          <w:szCs w:val="24"/>
        </w:rPr>
        <w:t>setting out at the same time the grounds for appeal</w:t>
      </w:r>
      <w:r w:rsidRPr="000A4EA6">
        <w:rPr>
          <w:rFonts w:ascii="Comic Sans MS" w:hAnsi="Comic Sans MS"/>
          <w:sz w:val="24"/>
          <w:szCs w:val="24"/>
        </w:rPr>
        <w:t xml:space="preserve">. Appeals will be heard without unreasonable delay and, where possible, at an agreed time and place. </w:t>
      </w:r>
      <w:r w:rsidR="00951468">
        <w:rPr>
          <w:rFonts w:ascii="Comic Sans MS" w:hAnsi="Comic Sans MS"/>
          <w:sz w:val="24"/>
          <w:szCs w:val="24"/>
        </w:rPr>
        <w:t>A</w:t>
      </w:r>
      <w:r w:rsidRPr="000A4EA6">
        <w:rPr>
          <w:rFonts w:ascii="Comic Sans MS" w:hAnsi="Comic Sans MS"/>
          <w:sz w:val="24"/>
          <w:szCs w:val="24"/>
        </w:rPr>
        <w:t xml:space="preserve">s with other formal meetings, notes will be taken and a copy sent to the teacher. </w:t>
      </w:r>
    </w:p>
    <w:p w:rsidR="000A4EA6" w:rsidRPr="000A4EA6" w:rsidRDefault="000A4EA6" w:rsidP="000A4EA6">
      <w:pPr>
        <w:rPr>
          <w:rFonts w:ascii="Comic Sans MS" w:hAnsi="Comic Sans MS"/>
          <w:sz w:val="24"/>
          <w:szCs w:val="24"/>
        </w:rPr>
      </w:pPr>
      <w:r w:rsidRPr="000A4EA6">
        <w:rPr>
          <w:rFonts w:ascii="Comic Sans MS" w:hAnsi="Comic Sans MS"/>
          <w:sz w:val="24"/>
          <w:szCs w:val="24"/>
        </w:rPr>
        <w:t xml:space="preserve">The appeal will be dealt with impartially and, wherever possible, by managers or governors who have not previously been involved in the case. </w:t>
      </w:r>
    </w:p>
    <w:p w:rsidR="000A4EA6" w:rsidRDefault="000A4EA6" w:rsidP="000A4EA6">
      <w:pPr>
        <w:rPr>
          <w:rFonts w:ascii="Comic Sans MS" w:hAnsi="Comic Sans MS"/>
          <w:sz w:val="24"/>
          <w:szCs w:val="24"/>
        </w:rPr>
      </w:pPr>
      <w:r w:rsidRPr="000A4EA6">
        <w:rPr>
          <w:rFonts w:ascii="Comic Sans MS" w:hAnsi="Comic Sans MS"/>
          <w:sz w:val="24"/>
          <w:szCs w:val="24"/>
        </w:rPr>
        <w:t>The teacher will be informed in writing of the results of the appeal hearing as soon as possible.</w:t>
      </w:r>
    </w:p>
    <w:p w:rsidR="00CA3A87" w:rsidRDefault="00CA3A87" w:rsidP="000A4EA6">
      <w:pPr>
        <w:rPr>
          <w:rFonts w:ascii="Comic Sans MS" w:hAnsi="Comic Sans MS"/>
          <w:sz w:val="24"/>
          <w:szCs w:val="24"/>
        </w:rPr>
      </w:pPr>
    </w:p>
    <w:p w:rsidR="00CA3A87" w:rsidRPr="00CA3A87" w:rsidRDefault="00CA3A87" w:rsidP="000A4EA6">
      <w:pPr>
        <w:rPr>
          <w:rFonts w:ascii="Comic Sans MS" w:hAnsi="Comic Sans MS"/>
          <w:b/>
          <w:sz w:val="24"/>
          <w:szCs w:val="24"/>
        </w:rPr>
      </w:pPr>
      <w:r w:rsidRPr="00CA3A87">
        <w:rPr>
          <w:rFonts w:ascii="Comic Sans MS" w:hAnsi="Comic Sans MS"/>
          <w:b/>
          <w:sz w:val="24"/>
          <w:szCs w:val="24"/>
        </w:rPr>
        <w:t>Monitoring and Evaluation</w:t>
      </w:r>
    </w:p>
    <w:p w:rsidR="00CA3A87" w:rsidRPr="00CA3A87" w:rsidRDefault="00CA3A87" w:rsidP="00CA3A87">
      <w:pPr>
        <w:rPr>
          <w:rFonts w:ascii="Comic Sans MS" w:hAnsi="Comic Sans MS"/>
          <w:sz w:val="24"/>
          <w:szCs w:val="24"/>
          <w:lang w:val="en-US"/>
        </w:rPr>
      </w:pPr>
      <w:r w:rsidRPr="00CA3A87">
        <w:rPr>
          <w:rFonts w:ascii="Comic Sans MS" w:hAnsi="Comic Sans MS"/>
          <w:sz w:val="24"/>
          <w:szCs w:val="24"/>
          <w:lang w:val="en-US"/>
        </w:rPr>
        <w:t xml:space="preserve">The governing body and </w:t>
      </w:r>
      <w:r>
        <w:rPr>
          <w:rFonts w:ascii="Comic Sans MS" w:hAnsi="Comic Sans MS"/>
          <w:sz w:val="24"/>
          <w:szCs w:val="24"/>
          <w:lang w:val="en-US"/>
        </w:rPr>
        <w:t>Head Teacher</w:t>
      </w:r>
      <w:r w:rsidRPr="00CA3A87">
        <w:rPr>
          <w:rFonts w:ascii="Comic Sans MS" w:hAnsi="Comic Sans MS"/>
          <w:sz w:val="24"/>
          <w:szCs w:val="24"/>
          <w:lang w:val="en-US"/>
        </w:rPr>
        <w:t xml:space="preserve"> will monitor the operation and effectiveness of the school’s appraisal arrangements.</w:t>
      </w:r>
    </w:p>
    <w:p w:rsidR="00CA3A87" w:rsidRPr="00CA3A87" w:rsidRDefault="00CA3A87" w:rsidP="000A4EA6">
      <w:pPr>
        <w:rPr>
          <w:rFonts w:ascii="Comic Sans MS" w:hAnsi="Comic Sans MS"/>
          <w:sz w:val="24"/>
          <w:szCs w:val="24"/>
          <w:lang w:val="en-US"/>
        </w:rPr>
      </w:pPr>
    </w:p>
    <w:p w:rsidR="000A4EA6" w:rsidRPr="000A4EA6" w:rsidRDefault="00CA3A87" w:rsidP="000A4EA6">
      <w:pPr>
        <w:rPr>
          <w:rFonts w:ascii="Comic Sans MS" w:hAnsi="Comic Sans MS"/>
          <w:sz w:val="24"/>
          <w:szCs w:val="24"/>
        </w:rPr>
      </w:pPr>
      <w:r>
        <w:rPr>
          <w:rFonts w:ascii="Comic Sans MS" w:hAnsi="Comic Sans MS"/>
          <w:sz w:val="24"/>
          <w:szCs w:val="24"/>
        </w:rPr>
        <w:t>Date: 29/09/17</w:t>
      </w:r>
      <w:bookmarkStart w:id="0" w:name="_GoBack"/>
      <w:bookmarkEnd w:id="0"/>
    </w:p>
    <w:p w:rsidR="000A4EA6" w:rsidRPr="00336C93" w:rsidRDefault="000A4EA6" w:rsidP="00336C93">
      <w:pPr>
        <w:rPr>
          <w:rFonts w:ascii="Comic Sans MS" w:hAnsi="Comic Sans MS"/>
          <w:sz w:val="24"/>
          <w:szCs w:val="24"/>
        </w:rPr>
      </w:pPr>
    </w:p>
    <w:p w:rsidR="00336C93" w:rsidRPr="00CF4CE0" w:rsidRDefault="00336C93" w:rsidP="00CF4CE0">
      <w:pPr>
        <w:rPr>
          <w:rFonts w:ascii="Comic Sans MS" w:hAnsi="Comic Sans MS"/>
          <w:sz w:val="24"/>
          <w:szCs w:val="24"/>
          <w:lang w:val="en-US"/>
        </w:rPr>
      </w:pPr>
    </w:p>
    <w:p w:rsidR="00CF4CE0" w:rsidRPr="00447C75" w:rsidRDefault="00CF4CE0" w:rsidP="00447C75">
      <w:pPr>
        <w:rPr>
          <w:rFonts w:ascii="Comic Sans MS" w:hAnsi="Comic Sans MS"/>
          <w:sz w:val="24"/>
          <w:szCs w:val="24"/>
          <w:lang w:val="en-US"/>
        </w:rPr>
      </w:pPr>
    </w:p>
    <w:p w:rsidR="00447C75" w:rsidRPr="0020474B" w:rsidRDefault="00447C75">
      <w:pPr>
        <w:rPr>
          <w:rFonts w:ascii="Comic Sans MS" w:hAnsi="Comic Sans MS"/>
          <w:sz w:val="24"/>
          <w:szCs w:val="24"/>
          <w:lang w:val="en-US"/>
        </w:rPr>
      </w:pPr>
    </w:p>
    <w:sectPr w:rsidR="00447C75" w:rsidRPr="002047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D9" w:rsidRDefault="00B205D9" w:rsidP="000A4EA6">
      <w:pPr>
        <w:spacing w:after="0" w:line="240" w:lineRule="auto"/>
      </w:pPr>
      <w:r>
        <w:separator/>
      </w:r>
    </w:p>
  </w:endnote>
  <w:endnote w:type="continuationSeparator" w:id="0">
    <w:p w:rsidR="00B205D9" w:rsidRDefault="00B205D9" w:rsidP="000A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D9" w:rsidRDefault="00B205D9" w:rsidP="000A4EA6">
      <w:pPr>
        <w:spacing w:after="0" w:line="240" w:lineRule="auto"/>
      </w:pPr>
      <w:r>
        <w:separator/>
      </w:r>
    </w:p>
  </w:footnote>
  <w:footnote w:type="continuationSeparator" w:id="0">
    <w:p w:rsidR="00B205D9" w:rsidRDefault="00B205D9" w:rsidP="000A4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60CE4A"/>
    <w:lvl w:ilvl="0">
      <w:numFmt w:val="bullet"/>
      <w:lvlText w:val="*"/>
      <w:lvlJc w:val="left"/>
    </w:lvl>
  </w:abstractNum>
  <w:abstractNum w:abstractNumId="1"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B5"/>
    <w:rsid w:val="000A4EA6"/>
    <w:rsid w:val="001008CD"/>
    <w:rsid w:val="00103FB8"/>
    <w:rsid w:val="001453FE"/>
    <w:rsid w:val="001A408F"/>
    <w:rsid w:val="0020474B"/>
    <w:rsid w:val="00336C93"/>
    <w:rsid w:val="0034580C"/>
    <w:rsid w:val="003655B5"/>
    <w:rsid w:val="00374A96"/>
    <w:rsid w:val="003A2B73"/>
    <w:rsid w:val="00447C75"/>
    <w:rsid w:val="00647ACA"/>
    <w:rsid w:val="00833A61"/>
    <w:rsid w:val="008F0F7D"/>
    <w:rsid w:val="00951468"/>
    <w:rsid w:val="009A1157"/>
    <w:rsid w:val="00AC5FFD"/>
    <w:rsid w:val="00AE0DDC"/>
    <w:rsid w:val="00AE2BF7"/>
    <w:rsid w:val="00B11E7F"/>
    <w:rsid w:val="00B205D9"/>
    <w:rsid w:val="00CA3A87"/>
    <w:rsid w:val="00CF4CE0"/>
    <w:rsid w:val="00E256B2"/>
    <w:rsid w:val="00F93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C29DB-67A9-4694-AFE5-E64AC5D8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03FB8"/>
    <w:pPr>
      <w:pageBreakBefore/>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103FB8"/>
    <w:pPr>
      <w:keepNext/>
      <w:spacing w:before="48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FB8"/>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103FB8"/>
    <w:rPr>
      <w:rFonts w:ascii="Arial" w:eastAsia="Times New Roman" w:hAnsi="Arial" w:cs="Times New Roman"/>
      <w:b/>
      <w:color w:val="104F75"/>
      <w:sz w:val="32"/>
      <w:szCs w:val="32"/>
      <w:lang w:eastAsia="en-GB"/>
    </w:rPr>
  </w:style>
  <w:style w:type="paragraph" w:styleId="FootnoteText">
    <w:name w:val="footnote text"/>
    <w:basedOn w:val="Normal"/>
    <w:link w:val="FootnoteTextChar"/>
    <w:uiPriority w:val="99"/>
    <w:semiHidden/>
    <w:unhideWhenUsed/>
    <w:rsid w:val="000A4E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A6"/>
    <w:rPr>
      <w:sz w:val="20"/>
      <w:szCs w:val="20"/>
    </w:rPr>
  </w:style>
  <w:style w:type="character" w:styleId="FootnoteReference">
    <w:name w:val="footnote reference"/>
    <w:basedOn w:val="DefaultParagraphFont"/>
    <w:semiHidden/>
    <w:unhideWhenUsed/>
    <w:rsid w:val="000A4E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1571</Words>
  <Characters>8960</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Lumb Evans</dc:creator>
  <cp:keywords/>
  <dc:description/>
  <cp:lastModifiedBy>Susan Lumb Evans</cp:lastModifiedBy>
  <cp:revision>25</cp:revision>
  <dcterms:created xsi:type="dcterms:W3CDTF">2017-09-25T10:34:00Z</dcterms:created>
  <dcterms:modified xsi:type="dcterms:W3CDTF">2017-09-29T07:07:00Z</dcterms:modified>
</cp:coreProperties>
</file>